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kern w:val="2"/>
          <w:sz w:val="48"/>
          <w:szCs w:val="48"/>
          <w:lang w:eastAsia="en-GB"/>
        </w:rPr>
      </w:pPr>
      <w:r>
        <w:rPr>
          <w:rFonts w:eastAsia="Times New Roman" w:cs="Times New Roman" w:ascii="Times New Roman" w:hAnsi="Times New Roman"/>
          <w:b/>
          <w:bCs/>
          <w:kern w:val="2"/>
          <w:sz w:val="48"/>
          <w:szCs w:val="48"/>
          <w:lang w:eastAsia="en-GB"/>
        </w:rPr>
        <w:t>BMFA Fun Fly Nationals 2021</w:t>
      </w:r>
    </w:p>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kern w:val="2"/>
          <w:lang w:eastAsia="en-GB"/>
        </w:rPr>
      </w:pPr>
      <w:r>
        <w:rPr>
          <w:rFonts w:eastAsia="Times New Roman" w:cs="Times New Roman" w:ascii="Times New Roman" w:hAnsi="Times New Roman"/>
          <w:b/>
          <w:bCs/>
          <w:lang w:eastAsia="en-GB"/>
        </w:rPr>
        <w:t>18th/19th September 2021</w:t>
      </w:r>
    </w:p>
    <w:p>
      <w:pPr>
        <w:pStyle w:val="Normal"/>
        <w:spacing w:lineRule="auto" w:line="240" w:beforeAutospacing="1" w:afterAutospacing="1"/>
        <w:rPr>
          <w:rFonts w:ascii="Times New Roman" w:hAnsi="Times New Roman" w:eastAsia="Times New Roman" w:cs="Times New Roman"/>
          <w:lang w:eastAsia="en-GB"/>
        </w:rPr>
      </w:pPr>
      <w:r>
        <w:rPr>
          <w:rFonts w:eastAsia="Times New Roman" w:cs="Times New Roman" w:ascii="Times New Roman" w:hAnsi="Times New Roman"/>
          <w:lang w:eastAsia="en-GB"/>
        </w:rPr>
        <w:t>Venue : Old Warden Airfield (Shuttleworth Collection), Biggleswade, Bedfordshire, SG18 9DX as part of the ModelAir Old Warden Festival of Flight Weekend.</w:t>
      </w:r>
    </w:p>
    <w:p>
      <w:pPr>
        <w:pStyle w:val="Normal"/>
        <w:spacing w:lineRule="auto" w:line="240" w:beforeAutospacing="1" w:afterAutospacing="1"/>
        <w:rPr/>
      </w:pPr>
      <w:r>
        <w:rPr>
          <w:rFonts w:eastAsia="Times New Roman" w:cs="Times New Roman" w:ascii="Times New Roman" w:hAnsi="Times New Roman"/>
          <w:lang w:eastAsia="en-GB"/>
        </w:rPr>
        <w:t xml:space="preserve">Please complete the form below electronically and return to </w:t>
      </w:r>
      <w:hyperlink r:id="rId2">
        <w:r>
          <w:rPr>
            <w:rStyle w:val="InternetLink"/>
            <w:rFonts w:eastAsia="Times New Roman" w:cs="Times New Roman" w:ascii="Times New Roman" w:hAnsi="Times New Roman"/>
            <w:lang w:eastAsia="en-GB"/>
          </w:rPr>
          <w:t>jamesrrg@hotmail.com</w:t>
        </w:r>
      </w:hyperlink>
      <w:r>
        <w:rPr>
          <w:rFonts w:eastAsia="Times New Roman" w:cs="Times New Roman" w:ascii="Times New Roman" w:hAnsi="Times New Roman"/>
          <w:lang w:eastAsia="en-GB"/>
        </w:rPr>
        <w:t xml:space="preserve"> </w:t>
      </w:r>
      <w:r>
        <w:rPr>
          <w:rFonts w:eastAsia="Times New Roman" w:cs="Times New Roman" w:ascii="Times New Roman" w:hAnsi="Times New Roman"/>
          <w:b/>
          <w:bCs/>
          <w:u w:val="single"/>
          <w:lang w:eastAsia="en-GB"/>
        </w:rPr>
        <w:t xml:space="preserve">by </w:t>
      </w:r>
      <w:r>
        <w:rPr>
          <w:rFonts w:eastAsia="Times New Roman" w:cs="Times New Roman" w:ascii="Times New Roman" w:hAnsi="Times New Roman"/>
          <w:b/>
          <w:bCs/>
          <w:i w:val="false"/>
          <w:iCs w:val="false"/>
          <w:u w:val="single"/>
          <w:lang w:eastAsia="en-GB"/>
        </w:rPr>
        <w:t>Wednesday 15</w:t>
      </w:r>
      <w:r>
        <w:rPr>
          <w:rFonts w:eastAsia="Times New Roman" w:cs="Times New Roman" w:ascii="Times New Roman" w:hAnsi="Times New Roman"/>
          <w:b/>
          <w:bCs/>
          <w:i w:val="false"/>
          <w:iCs w:val="false"/>
          <w:u w:val="single"/>
          <w:vertAlign w:val="superscript"/>
          <w:lang w:eastAsia="en-GB"/>
        </w:rPr>
        <w:t>th</w:t>
      </w:r>
      <w:r>
        <w:rPr>
          <w:rFonts w:eastAsia="Times New Roman" w:cs="Times New Roman" w:ascii="Times New Roman" w:hAnsi="Times New Roman"/>
          <w:b/>
          <w:bCs/>
          <w:i w:val="false"/>
          <w:iCs w:val="false"/>
          <w:u w:val="single"/>
          <w:lang w:eastAsia="en-GB"/>
        </w:rPr>
        <w:t xml:space="preserve"> September 2021.</w:t>
      </w:r>
      <w:r>
        <w:rPr>
          <w:rFonts w:eastAsia="Times New Roman" w:cs="Times New Roman" w:ascii="Times New Roman" w:hAnsi="Times New Roman"/>
          <w:lang w:eastAsia="en-GB"/>
        </w:rPr>
        <w:t xml:space="preserve"> </w:t>
      </w:r>
      <w:r>
        <w:rPr>
          <w:rFonts w:eastAsia="Times New Roman" w:cs="Times New Roman" w:ascii="Times New Roman" w:hAnsi="Times New Roman"/>
          <w:lang w:eastAsia="en-GB"/>
        </w:rPr>
        <w:t xml:space="preserve">Any questions or problems, please call James Gordon on 07966 439835. </w:t>
      </w:r>
      <w:r>
        <w:rPr>
          <w:rFonts w:eastAsia="Times New Roman" w:cs="Times New Roman" w:ascii="Times New Roman" w:hAnsi="Times New Roman"/>
          <w:lang w:eastAsia="en-GB"/>
        </w:rPr>
        <w:t xml:space="preserve">Please </w:t>
      </w:r>
      <w:r>
        <w:rPr>
          <w:rFonts w:eastAsia="Times New Roman" w:cs="Times New Roman" w:ascii="Times New Roman" w:hAnsi="Times New Roman"/>
          <w:lang w:eastAsia="en-GB"/>
        </w:rPr>
        <w:t xml:space="preserve">use </w:t>
      </w:r>
      <w:r>
        <w:rPr>
          <w:rFonts w:eastAsia="Times New Roman" w:cs="Times New Roman" w:ascii="Times New Roman" w:hAnsi="Times New Roman"/>
          <w:lang w:eastAsia="en-GB"/>
        </w:rPr>
        <w:t xml:space="preserve">one form per entrant.  </w:t>
      </w:r>
    </w:p>
    <w:p>
      <w:pPr>
        <w:pStyle w:val="Normal"/>
        <w:spacing w:lineRule="auto" w:line="240" w:beforeAutospacing="1" w:afterAutospacing="1"/>
        <w:rPr/>
      </w:pPr>
      <w:r>
        <w:rPr>
          <w:rFonts w:eastAsia="Times New Roman" w:cs="Times New Roman" w:ascii="Times New Roman" w:hAnsi="Times New Roman"/>
          <w:b/>
          <w:bCs/>
          <w:u w:val="single"/>
          <w:lang w:eastAsia="en-GB"/>
        </w:rPr>
        <w:t>All entrants must hold a ‘B’ certificate and be registered with the CAA.</w:t>
      </w:r>
    </w:p>
    <w:p>
      <w:pPr>
        <w:pStyle w:val="Normal"/>
        <w:spacing w:lineRule="auto" w:line="240" w:beforeAutospacing="1" w:afterAutospacing="1"/>
        <w:rPr/>
      </w:pPr>
      <w:r>
        <w:rPr>
          <w:rFonts w:eastAsia="Times New Roman" w:cs="Times New Roman" w:ascii="Times New Roman" w:hAnsi="Times New Roman"/>
          <w:lang w:eastAsia="en-GB"/>
        </w:rPr>
        <w:t xml:space="preserve">Classes 1 and 2 will take place and the event will begin at 10:00 sharp on the Saturday Morning. The current rules can be found at </w:t>
      </w:r>
      <w:r>
        <w:rPr>
          <w:rFonts w:eastAsia="Times New Roman" w:cs="Times New Roman" w:ascii="Times New Roman" w:hAnsi="Times New Roman"/>
          <w:lang w:eastAsia="en-GB"/>
        </w:rPr>
        <w:t xml:space="preserve">the British Fun Fly Association’s website </w:t>
      </w:r>
      <w:hyperlink r:id="rId3">
        <w:r>
          <w:rPr>
            <w:rStyle w:val="InternetLink"/>
            <w:rFonts w:eastAsia="Times New Roman" w:cs="Times New Roman" w:ascii="Times New Roman" w:hAnsi="Times New Roman"/>
            <w:lang w:eastAsia="en-GB"/>
          </w:rPr>
          <w:t>funfly.bmfa.org</w:t>
        </w:r>
      </w:hyperlink>
    </w:p>
    <w:p>
      <w:pPr>
        <w:pStyle w:val="Normal"/>
        <w:spacing w:lineRule="auto" w:line="240" w:beforeAutospacing="1" w:afterAutospacing="1"/>
        <w:rPr>
          <w:u w:val="single"/>
        </w:rPr>
      </w:pPr>
      <w:r>
        <w:rPr>
          <w:rFonts w:eastAsia="Times New Roman" w:cs="Times New Roman" w:ascii="Times New Roman" w:hAnsi="Times New Roman"/>
          <w:b/>
          <w:bCs/>
          <w:u w:val="single"/>
          <w:lang w:eastAsia="en-GB"/>
        </w:rPr>
        <w:t>Pre entry only, you will not be able to register on the day.</w:t>
      </w:r>
    </w:p>
    <w:tbl>
      <w:tblPr>
        <w:tblStyle w:val="TableGrid"/>
        <w:tblW w:w="9498" w:type="dxa"/>
        <w:jc w:val="left"/>
        <w:tblInd w:w="0" w:type="dxa"/>
        <w:tblCellMar>
          <w:top w:w="0" w:type="dxa"/>
          <w:left w:w="108" w:type="dxa"/>
          <w:bottom w:w="0" w:type="dxa"/>
          <w:right w:w="108" w:type="dxa"/>
        </w:tblCellMar>
        <w:tblLook w:firstRow="1" w:noVBand="1" w:lastRow="0" w:firstColumn="1" w:lastColumn="0" w:noHBand="0" w:val="04a0"/>
      </w:tblPr>
      <w:tblGrid>
        <w:gridCol w:w="1835"/>
        <w:gridCol w:w="7662"/>
      </w:tblGrid>
      <w:tr>
        <w:trPr>
          <w:trHeight w:val="411" w:hRule="atLeast"/>
        </w:trPr>
        <w:tc>
          <w:tcPr>
            <w:tcW w:w="1835" w:type="dxa"/>
            <w:tcBorders>
              <w:top w:val="nil"/>
              <w:left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Name</w:t>
            </w:r>
          </w:p>
        </w:tc>
        <w:tc>
          <w:tcPr>
            <w:tcW w:w="7662"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r>
      <w:tr>
        <w:trPr>
          <w:trHeight w:val="982" w:hRule="atLeast"/>
        </w:trPr>
        <w:tc>
          <w:tcPr>
            <w:tcW w:w="1835" w:type="dxa"/>
            <w:tcBorders>
              <w:top w:val="nil"/>
              <w:left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Address</w:t>
            </w:r>
          </w:p>
        </w:tc>
        <w:tc>
          <w:tcPr>
            <w:tcW w:w="7662"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r>
      <w:tr>
        <w:trPr>
          <w:trHeight w:val="405" w:hRule="atLeast"/>
        </w:trPr>
        <w:tc>
          <w:tcPr>
            <w:tcW w:w="1835" w:type="dxa"/>
            <w:tcBorders>
              <w:top w:val="nil"/>
              <w:left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Post Code</w:t>
            </w:r>
          </w:p>
        </w:tc>
        <w:tc>
          <w:tcPr>
            <w:tcW w:w="7662"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r>
      <w:tr>
        <w:trPr>
          <w:trHeight w:val="423" w:hRule="atLeast"/>
        </w:trPr>
        <w:tc>
          <w:tcPr>
            <w:tcW w:w="1835" w:type="dxa"/>
            <w:tcBorders>
              <w:top w:val="nil"/>
              <w:left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Contact Number</w:t>
            </w:r>
          </w:p>
        </w:tc>
        <w:tc>
          <w:tcPr>
            <w:tcW w:w="7662"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r>
      <w:tr>
        <w:trPr/>
        <w:tc>
          <w:tcPr>
            <w:tcW w:w="1835" w:type="dxa"/>
            <w:tcBorders>
              <w:top w:val="nil"/>
              <w:left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BMFA No.</w:t>
            </w:r>
          </w:p>
        </w:tc>
        <w:tc>
          <w:tcPr>
            <w:tcW w:w="7662"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r>
    </w:tbl>
    <w:p>
      <w:pPr>
        <w:pStyle w:val="Normal"/>
        <w:spacing w:lineRule="auto" w:line="240" w:beforeAutospacing="1" w:afterAutospacing="1"/>
        <w:rPr>
          <w:rFonts w:ascii="Times New Roman" w:hAnsi="Times New Roman" w:eastAsia="Times New Roman" w:cs="Times New Roman"/>
          <w:lang w:eastAsia="en-GB"/>
        </w:rPr>
      </w:pPr>
      <w:r>
        <w:rPr>
          <w:rFonts w:eastAsia="Times New Roman" w:cs="Times New Roman" w:ascii="Times New Roman" w:hAnsi="Times New Roman"/>
          <w:lang w:eastAsia="en-GB"/>
        </w:rPr>
        <w:t>Please indicate which class you intend to enter (can be changed)</w:t>
      </w:r>
    </w:p>
    <w:tbl>
      <w:tblPr>
        <w:tblStyle w:val="TableGrid"/>
        <w:tblW w:w="5388" w:type="dxa"/>
        <w:jc w:val="left"/>
        <w:tblInd w:w="1843" w:type="dxa"/>
        <w:tblCellMar>
          <w:top w:w="0" w:type="dxa"/>
          <w:left w:w="108" w:type="dxa"/>
          <w:bottom w:w="0" w:type="dxa"/>
          <w:right w:w="108" w:type="dxa"/>
        </w:tblCellMar>
        <w:tblLook w:firstRow="1" w:noVBand="1" w:lastRow="0" w:firstColumn="1" w:lastColumn="0" w:noHBand="0" w:val="04a0"/>
      </w:tblPr>
      <w:tblGrid>
        <w:gridCol w:w="988"/>
        <w:gridCol w:w="710"/>
        <w:gridCol w:w="995"/>
        <w:gridCol w:w="706"/>
        <w:gridCol w:w="1276"/>
        <w:gridCol w:w="712"/>
      </w:tblGrid>
      <w:tr>
        <w:trPr/>
        <w:tc>
          <w:tcPr>
            <w:tcW w:w="988" w:type="dxa"/>
            <w:tcBorders>
              <w:top w:val="nil"/>
              <w:left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Class 1</w:t>
            </w:r>
          </w:p>
        </w:tc>
        <w:tc>
          <w:tcPr>
            <w:tcW w:w="710"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c>
          <w:tcPr>
            <w:tcW w:w="995" w:type="dxa"/>
            <w:tcBorders>
              <w:top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Class 2</w:t>
            </w:r>
          </w:p>
        </w:tc>
        <w:tc>
          <w:tcPr>
            <w:tcW w:w="706"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c>
          <w:tcPr>
            <w:tcW w:w="1276" w:type="dxa"/>
            <w:tcBorders>
              <w:top w:val="nil"/>
              <w:bottom w:val="nil"/>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t>B</w:t>
            </w:r>
            <w:r>
              <w:rPr/>
              <w:t>oth 1 &amp; 2</w:t>
            </w:r>
          </w:p>
        </w:tc>
        <w:tc>
          <w:tcPr>
            <w:tcW w:w="712" w:type="dxa"/>
            <w:tcBorders/>
            <w:shd w:fill="auto" w:val="clear"/>
          </w:tcPr>
          <w:p>
            <w:pPr>
              <w:pStyle w:val="Normal"/>
              <w:spacing w:lineRule="auto" w:line="240" w:beforeAutospacing="1" w:after="0"/>
              <w:rPr>
                <w:rFonts w:ascii="Times New Roman" w:hAnsi="Times New Roman" w:eastAsia="Times New Roman" w:cs="Times New Roman"/>
                <w:lang w:eastAsia="en-GB"/>
              </w:rPr>
            </w:pPr>
            <w:r>
              <w:rPr>
                <w:rFonts w:eastAsia="Times New Roman" w:cs="Times New Roman" w:ascii="Times New Roman" w:hAnsi="Times New Roman"/>
                <w:lang w:eastAsia="en-GB"/>
              </w:rPr>
            </w:r>
          </w:p>
        </w:tc>
      </w:tr>
    </w:tbl>
    <w:p>
      <w:pPr>
        <w:pStyle w:val="Normal"/>
        <w:spacing w:lineRule="auto" w:line="240" w:beforeAutospacing="1" w:afterAutospacing="1"/>
        <w:rPr>
          <w:rFonts w:ascii="Times New Roman" w:hAnsi="Times New Roman" w:eastAsia="Times New Roman" w:cs="Times New Roman"/>
          <w:lang w:eastAsia="en-GB"/>
        </w:rPr>
      </w:pPr>
      <w:r>
        <w:rPr>
          <w:rFonts w:eastAsia="Times New Roman" w:cs="Times New Roman" w:ascii="Times New Roman" w:hAnsi="Times New Roman"/>
          <w:lang w:eastAsia="en-GB"/>
        </w:rPr>
        <w:t>Entry for the competition is free however you will need to pay for day tickets to Old Warden as well as camping if required. This should be done online in advance using the information below:</w:t>
      </w:r>
    </w:p>
    <w:p>
      <w:pPr>
        <w:pStyle w:val="Normal"/>
        <w:spacing w:lineRule="auto" w:line="240" w:beforeAutospacing="1" w:afterAutospacing="1"/>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Autospacing="1" w:afterAutospacing="1"/>
        <w:rPr>
          <w:rFonts w:ascii="Times New Roman" w:hAnsi="Times New Roman" w:eastAsia="Times New Roman" w:cs="Times New Roman"/>
          <w:lang w:eastAsia="en-GB"/>
        </w:rPr>
      </w:pPr>
      <w:r>
        <w:rPr>
          <w:rFonts w:eastAsia="Times New Roman" w:cs="Times New Roman" w:ascii="Times New Roman" w:hAnsi="Times New Roman"/>
          <w:lang w:eastAsia="en-GB"/>
        </w:rPr>
      </w:r>
    </w:p>
    <w:tbl>
      <w:tblPr>
        <w:tblW w:w="10466" w:type="dxa"/>
        <w:jc w:val="left"/>
        <w:tblInd w:w="0"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tcPr>
          <w:p>
            <w:pPr>
              <w:pStyle w:val="TableContents"/>
              <w:widowControl/>
              <w:spacing w:before="0" w:after="160"/>
              <w:ind w:left="0" w:right="0" w:hanging="0"/>
              <w:rPr>
                <w:rFonts w:ascii="Times New Roman" w:hAnsi="Times New Roman"/>
                <w:sz w:val="22"/>
                <w:szCs w:val="22"/>
              </w:rPr>
            </w:pPr>
            <w:r>
              <w:rPr>
                <w:rFonts w:ascii="Times New Roman" w:hAnsi="Times New Roman"/>
                <w:b w:val="false"/>
                <w:i w:val="false"/>
                <w:caps w:val="false"/>
                <w:smallCaps w:val="false"/>
                <w:color w:val="000000"/>
                <w:spacing w:val="0"/>
                <w:sz w:val="22"/>
                <w:szCs w:val="22"/>
              </w:rPr>
              <w:t>BOOKING FOR DAY TICKETS &amp; CAMPING</w:t>
            </w:r>
          </w:p>
        </w:tc>
      </w:tr>
      <w:tr>
        <w:trPr/>
        <w:tc>
          <w:tcPr>
            <w:tcW w:w="10466" w:type="dxa"/>
            <w:tcBorders>
              <w:left w:val="single" w:sz="2" w:space="0" w:color="000000"/>
              <w:bottom w:val="single" w:sz="2" w:space="0" w:color="000000"/>
              <w:right w:val="single" w:sz="2" w:space="0" w:color="000000"/>
            </w:tcBorders>
          </w:tcPr>
          <w:p>
            <w:pPr>
              <w:pStyle w:val="TextBody"/>
              <w:widowControl/>
              <w:spacing w:lineRule="auto" w:line="240" w:before="57" w:after="140"/>
              <w:ind w:left="0" w:right="0" w:hanging="0"/>
              <w:jc w:val="left"/>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Online booking only: this is so that you can accept the online terms and conditions and complete the booking form</w:t>
            </w:r>
          </w:p>
          <w:p>
            <w:pPr>
              <w:pStyle w:val="TextBody"/>
              <w:widowControl/>
              <w:spacing w:lineRule="auto" w:line="240" w:before="57" w:after="140"/>
              <w:ind w:left="0" w:right="0" w:hanging="0"/>
              <w:jc w:val="left"/>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online. For camping enquiries please email </w:t>
            </w:r>
            <w:hyperlink r:id="rId4">
              <w:r>
                <w:rPr>
                  <w:rStyle w:val="InternetLink"/>
                  <w:rFonts w:ascii="Times New Roman" w:hAnsi="Times New Roman"/>
                  <w:b w:val="false"/>
                  <w:i w:val="false"/>
                  <w:caps w:val="false"/>
                  <w:smallCaps w:val="false"/>
                  <w:color w:val="2A6099"/>
                  <w:spacing w:val="0"/>
                  <w:sz w:val="22"/>
                  <w:szCs w:val="22"/>
                  <w:u w:val="single"/>
                </w:rPr>
                <w:t>camping@shuttleworth.org</w:t>
              </w:r>
            </w:hyperlink>
            <w:r>
              <w:rPr>
                <w:rFonts w:ascii="Times New Roman" w:hAnsi="Times New Roman"/>
                <w:b w:val="false"/>
                <w:i w:val="false"/>
                <w:caps w:val="false"/>
                <w:smallCaps w:val="false"/>
                <w:color w:val="000000"/>
                <w:spacing w:val="0"/>
                <w:sz w:val="22"/>
                <w:szCs w:val="22"/>
              </w:rPr>
              <w:t xml:space="preserve"> or phone 01767 627965; you can also</w:t>
            </w:r>
          </w:p>
          <w:p>
            <w:pPr>
              <w:pStyle w:val="TextBody"/>
              <w:widowControl/>
              <w:spacing w:lineRule="auto" w:line="240" w:before="57" w:after="140"/>
              <w:ind w:left="0" w:right="0" w:hanging="0"/>
              <w:jc w:val="left"/>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book Day Tickets by phone on this number, or add Day Tickets to your online Camping Basket.</w:t>
            </w:r>
          </w:p>
          <w:p>
            <w:pPr>
              <w:pStyle w:val="TextBody"/>
              <w:widowControl/>
              <w:ind w:left="0" w:right="0" w:hanging="0"/>
              <w:rPr/>
            </w:pPr>
            <w:r>
              <w:rPr>
                <w:rFonts w:ascii="Times New Roman" w:hAnsi="Times New Roman"/>
                <w:b/>
                <w:bCs/>
                <w:i w:val="false"/>
                <w:caps w:val="false"/>
                <w:smallCaps w:val="false"/>
                <w:color w:val="000000"/>
                <w:spacing w:val="0"/>
                <w:sz w:val="22"/>
                <w:szCs w:val="22"/>
              </w:rPr>
              <w:br/>
              <w:t xml:space="preserve">BOOKING LINK: </w:t>
            </w:r>
            <w:hyperlink r:id="rId5">
              <w:r>
                <w:rPr>
                  <w:rStyle w:val="InternetLink"/>
                  <w:rFonts w:ascii="Times New Roman" w:hAnsi="Times New Roman"/>
                  <w:b/>
                  <w:bCs/>
                  <w:i w:val="false"/>
                  <w:caps w:val="false"/>
                  <w:smallCaps w:val="false"/>
                  <w:color w:val="2A6099"/>
                  <w:spacing w:val="0"/>
                  <w:sz w:val="22"/>
                  <w:szCs w:val="22"/>
                </w:rPr>
                <w:t xml:space="preserve">https://form.jotform.com/Shuttleworth1940/ModelAir-camping-booking </w:t>
              </w:r>
            </w:hyperlink>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This link is for Day Tickets and for Camping in September 2021.</w:t>
              <w:br/>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When you follow this link, click on September and follow the process. If you get stuck, phone 01767 627965.</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For your information: </w:t>
            </w:r>
            <w:hyperlink r:id="rId6">
              <w:r>
                <w:rPr>
                  <w:rStyle w:val="InternetLink"/>
                  <w:rFonts w:ascii="Times New Roman" w:hAnsi="Times New Roman"/>
                  <w:b w:val="false"/>
                  <w:i w:val="false"/>
                  <w:caps w:val="false"/>
                  <w:smallCaps w:val="false"/>
                  <w:color w:val="2A6099"/>
                  <w:spacing w:val="0"/>
                  <w:sz w:val="22"/>
                  <w:szCs w:val="22"/>
                  <w:u w:val="single"/>
                </w:rPr>
                <w:t>www.shuttleworth.org/terms-conditions</w:t>
              </w:r>
            </w:hyperlink>
            <w:r>
              <w:rPr>
                <w:rFonts w:ascii="Times New Roman" w:hAnsi="Times New Roman"/>
                <w:b w:val="false"/>
                <w:i w:val="false"/>
                <w:caps w:val="false"/>
                <w:smallCaps w:val="false"/>
                <w:color w:val="2A6099"/>
                <w:spacing w:val="0"/>
                <w:sz w:val="22"/>
                <w:szCs w:val="22"/>
                <w:u w:val="single"/>
              </w:rPr>
              <w:t xml:space="preserve"> </w:t>
            </w:r>
            <w:r>
              <w:rPr>
                <w:rFonts w:ascii="Times New Roman" w:hAnsi="Times New Roman"/>
                <w:b w:val="false"/>
                <w:i w:val="false"/>
                <w:caps w:val="false"/>
                <w:smallCaps w:val="false"/>
                <w:color w:val="2A6099"/>
                <w:spacing w:val="0"/>
                <w:sz w:val="22"/>
                <w:szCs w:val="22"/>
                <w:u w:val="none"/>
              </w:rPr>
              <w:t xml:space="preserve">                                                                               </w:t>
            </w:r>
            <w:r>
              <w:rPr>
                <w:rFonts w:ascii="Times New Roman" w:hAnsi="Times New Roman"/>
                <w:b w:val="false"/>
                <w:i w:val="false"/>
                <w:caps w:val="false"/>
                <w:smallCaps w:val="false"/>
                <w:color w:val="2A6099"/>
                <w:spacing w:val="0"/>
                <w:sz w:val="22"/>
                <w:szCs w:val="22"/>
                <w:u w:val="single"/>
              </w:rPr>
              <w:t xml:space="preserve"> </w:t>
            </w:r>
            <w:r>
              <w:rPr>
                <w:rFonts w:ascii="Times New Roman" w:hAnsi="Times New Roman"/>
                <w:b w:val="false"/>
                <w:i w:val="false"/>
                <w:caps w:val="false"/>
                <w:smallCaps w:val="false"/>
                <w:color w:val="000000"/>
                <w:spacing w:val="0"/>
                <w:sz w:val="22"/>
                <w:szCs w:val="22"/>
              </w:rPr>
              <w:t>Note that if you book in advance and decide to not come, you will be refunded on request.</w:t>
            </w:r>
          </w:p>
          <w:p>
            <w:pPr>
              <w:pStyle w:val="TextBody"/>
              <w:widowControl/>
              <w:ind w:left="0" w:right="0" w:hanging="0"/>
              <w:rPr>
                <w:rFonts w:ascii="Times New Roman" w:hAnsi="Times New Roman"/>
                <w:b/>
                <w:b/>
                <w:bCs/>
                <w:i w:val="false"/>
                <w:i w:val="false"/>
                <w:caps w:val="false"/>
                <w:smallCaps w:val="false"/>
                <w:color w:val="000000"/>
                <w:spacing w:val="0"/>
                <w:sz w:val="22"/>
                <w:szCs w:val="22"/>
              </w:rPr>
            </w:pPr>
            <w:r>
              <w:rPr>
                <w:rFonts w:ascii="Times New Roman" w:hAnsi="Times New Roman"/>
                <w:b/>
                <w:bCs/>
                <w:i w:val="false"/>
                <w:caps w:val="false"/>
                <w:smallCaps w:val="false"/>
                <w:color w:val="000000"/>
                <w:spacing w:val="0"/>
                <w:sz w:val="22"/>
                <w:szCs w:val="22"/>
              </w:rPr>
            </w:r>
          </w:p>
          <w:p>
            <w:pPr>
              <w:pStyle w:val="TextBody"/>
              <w:widowControl/>
              <w:ind w:left="0" w:right="0" w:hanging="0"/>
              <w:rPr>
                <w:rFonts w:ascii="Times New Roman" w:hAnsi="Times New Roman"/>
                <w:b/>
                <w:b/>
                <w:bCs/>
                <w:i w:val="false"/>
                <w:i w:val="false"/>
                <w:caps w:val="false"/>
                <w:smallCaps w:val="false"/>
                <w:color w:val="000000"/>
                <w:spacing w:val="0"/>
                <w:sz w:val="22"/>
                <w:szCs w:val="22"/>
              </w:rPr>
            </w:pPr>
            <w:r>
              <w:rPr>
                <w:rFonts w:ascii="Times New Roman" w:hAnsi="Times New Roman"/>
                <w:b/>
                <w:bCs/>
                <w:i w:val="false"/>
                <w:caps w:val="false"/>
                <w:smallCaps w:val="false"/>
                <w:color w:val="000000"/>
                <w:spacing w:val="0"/>
                <w:sz w:val="22"/>
                <w:szCs w:val="22"/>
              </w:rPr>
              <w:t xml:space="preserve">· DAY TICKETS in advance or on the day: Payment at the gate </w:t>
            </w:r>
            <w:r>
              <w:rPr>
                <w:rFonts w:ascii="Times New Roman" w:hAnsi="Times New Roman"/>
                <w:b/>
                <w:bCs/>
                <w:i w:val="false"/>
                <w:caps w:val="false"/>
                <w:smallCaps w:val="false"/>
                <w:color w:val="FF0000"/>
                <w:spacing w:val="0"/>
                <w:sz w:val="22"/>
                <w:szCs w:val="22"/>
              </w:rPr>
              <w:t>will be contactless.</w:t>
            </w:r>
          </w:p>
          <w:p>
            <w:pPr>
              <w:pStyle w:val="TextBody"/>
              <w:widowControl/>
              <w:ind w:left="72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BMFA/LMA/SVAS Members - £8.50 per day (with valid membership card)</w:t>
            </w:r>
          </w:p>
          <w:p>
            <w:pPr>
              <w:pStyle w:val="TextBody"/>
              <w:widowControl/>
              <w:ind w:left="72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Adults (Spectators/Public) - £13.00 per day (No concessions); Children free</w:t>
            </w:r>
          </w:p>
          <w:p>
            <w:pPr>
              <w:pStyle w:val="TextBody"/>
              <w:widowControl/>
              <w:ind w:left="72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Campers, please book your Day Tickets in advance.</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CAMPING £15 per night, per unit, </w:t>
            </w:r>
            <w:r>
              <w:rPr>
                <w:rFonts w:ascii="Times New Roman" w:hAnsi="Times New Roman"/>
                <w:b w:val="false"/>
                <w:i w:val="false"/>
                <w:caps w:val="false"/>
                <w:smallCaps w:val="false"/>
                <w:color w:val="FF0000"/>
                <w:spacing w:val="0"/>
                <w:sz w:val="22"/>
                <w:szCs w:val="22"/>
              </w:rPr>
              <w:t>to be booked online, in advance.</w:t>
            </w:r>
          </w:p>
          <w:p>
            <w:pPr>
              <w:pStyle w:val="TableContents"/>
              <w:spacing w:before="0" w:after="160"/>
              <w:rPr>
                <w:rFonts w:ascii="Times New Roman" w:hAnsi="Times New Roman"/>
                <w:sz w:val="22"/>
                <w:szCs w:val="22"/>
              </w:rPr>
            </w:pPr>
            <w:r>
              <w:rPr>
                <w:rFonts w:ascii="Times New Roman" w:hAnsi="Times New Roman"/>
                <w:sz w:val="22"/>
                <w:szCs w:val="22"/>
              </w:rPr>
            </w:r>
          </w:p>
        </w:tc>
      </w:tr>
      <w:tr>
        <w:trPr/>
        <w:tc>
          <w:tcPr>
            <w:tcW w:w="10466" w:type="dxa"/>
            <w:tcBorders>
              <w:left w:val="single" w:sz="2" w:space="0" w:color="000000"/>
              <w:bottom w:val="single" w:sz="2" w:space="0" w:color="000000"/>
              <w:right w:val="single" w:sz="2" w:space="0" w:color="000000"/>
            </w:tcBorders>
          </w:tcPr>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CAMPING INFORMATION</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Pitches are not unlimited and </w:t>
            </w:r>
            <w:r>
              <w:rPr>
                <w:rFonts w:ascii="Times New Roman" w:hAnsi="Times New Roman"/>
                <w:b/>
                <w:bCs/>
                <w:i w:val="false"/>
                <w:caps w:val="false"/>
                <w:smallCaps w:val="false"/>
                <w:color w:val="000000"/>
                <w:spacing w:val="0"/>
                <w:sz w:val="22"/>
                <w:szCs w:val="22"/>
              </w:rPr>
              <w:t>pre-booking is essential</w:t>
            </w:r>
            <w:r>
              <w:rPr>
                <w:rFonts w:ascii="Times New Roman" w:hAnsi="Times New Roman"/>
                <w:b w:val="false"/>
                <w:i w:val="false"/>
                <w:caps w:val="false"/>
                <w:smallCaps w:val="false"/>
                <w:color w:val="000000"/>
                <w:spacing w:val="0"/>
                <w:sz w:val="22"/>
                <w:szCs w:val="22"/>
              </w:rPr>
              <w:t>. Camping Fee per unit, per night: £15. You will be</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refunded on request if you are unable to come. Day tickets are not included in the camping fee; please book</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these in advance.</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bCs/>
                <w:i w:val="false"/>
                <w:caps w:val="false"/>
                <w:smallCaps w:val="false"/>
                <w:color w:val="000000"/>
                <w:spacing w:val="0"/>
                <w:sz w:val="22"/>
                <w:szCs w:val="22"/>
              </w:rPr>
              <w:t>Parklands Campsite</w:t>
            </w:r>
            <w:r>
              <w:rPr>
                <w:rFonts w:ascii="Times New Roman" w:hAnsi="Times New Roman"/>
                <w:b w:val="false"/>
                <w:i w:val="false"/>
                <w:caps w:val="false"/>
                <w:smallCaps w:val="false"/>
                <w:color w:val="000000"/>
                <w:spacing w:val="0"/>
                <w:sz w:val="22"/>
                <w:szCs w:val="22"/>
              </w:rPr>
              <w:t>: on arrival via the new road, please follow Campsite directions. On arrival, please contact</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the Campsite Manager, Janine: 07532 821966, and she will direct you to your pre-booked pitch. If your arrival</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is significantly delayed, please let her know.</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Please ensure that you have reserved your pitch in advance online, (although you cannot request a</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specific location).</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Please note that Parklands Campsite is classified as </w:t>
            </w:r>
            <w:r>
              <w:rPr>
                <w:rFonts w:ascii="Times New Roman" w:hAnsi="Times New Roman"/>
                <w:b/>
                <w:bCs/>
                <w:i w:val="false"/>
                <w:caps w:val="false"/>
                <w:smallCaps w:val="false"/>
                <w:color w:val="000000"/>
                <w:spacing w:val="0"/>
                <w:sz w:val="22"/>
                <w:szCs w:val="22"/>
              </w:rPr>
              <w:t>Wild Camping</w:t>
            </w:r>
            <w:r>
              <w:rPr>
                <w:rFonts w:ascii="Times New Roman" w:hAnsi="Times New Roman"/>
                <w:b w:val="false"/>
                <w:i w:val="false"/>
                <w:caps w:val="false"/>
                <w:smallCaps w:val="false"/>
                <w:color w:val="000000"/>
                <w:spacing w:val="0"/>
                <w:sz w:val="22"/>
                <w:szCs w:val="22"/>
              </w:rPr>
              <w:t xml:space="preserve"> and facilities are accordingly</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limited. There is a fresh water supply, and a nearby Elsan point. There will be 4 Portaloos plus one</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disabled Portaloo, on the Campsite.</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Camping is available only for self-sufficient camping, ie tents, caravans, folding campers and</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motorhomes (due to Covid measures). All campers are asked to provide their own washing and toilet</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facilities if possible. The main toilet block adjacent to the hangars is open.</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Pitches are either 8mx8m or 10mx10m, allocation is first come first served, no VIP booking permitted.</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Water points and an Elsan point are available; PortaLoos have been requested in the campsite.</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Camping is available from 14:00 on Thursday until midday on Monday, for ModelAir events. If you wish to</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   </w:t>
            </w:r>
            <w:r>
              <w:rPr>
                <w:rFonts w:ascii="Times New Roman" w:hAnsi="Times New Roman"/>
                <w:b w:val="false"/>
                <w:i w:val="false"/>
                <w:caps w:val="false"/>
                <w:smallCaps w:val="false"/>
                <w:color w:val="000000"/>
                <w:spacing w:val="0"/>
                <w:sz w:val="22"/>
                <w:szCs w:val="22"/>
              </w:rPr>
              <w:t xml:space="preserve">remain on site beyond midday, please pack up and move to the parking area by midday. </w:t>
            </w:r>
          </w:p>
          <w:p>
            <w:pPr>
              <w:pStyle w:val="TextBody"/>
              <w:widowControl/>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Please note only Gas Barbeques are allowed in the campsite.</w:t>
            </w:r>
          </w:p>
          <w:p>
            <w:pPr>
              <w:pStyle w:val="TableContents"/>
              <w:spacing w:before="0" w:after="160"/>
              <w:rPr>
                <w:rFonts w:ascii="Times New Roman" w:hAnsi="Times New Roman"/>
                <w:sz w:val="22"/>
                <w:szCs w:val="22"/>
              </w:rPr>
            </w:pPr>
            <w:r>
              <w:rPr>
                <w:rFonts w:ascii="Times New Roman" w:hAnsi="Times New Roman"/>
                <w:sz w:val="22"/>
                <w:szCs w:val="22"/>
              </w:rPr>
            </w:r>
          </w:p>
        </w:tc>
      </w:tr>
    </w:tbl>
    <w:p>
      <w:pPr>
        <w:pStyle w:val="Normal"/>
        <w:spacing w:lineRule="auto" w:line="240" w:beforeAutospacing="1" w:afterAutospacing="1"/>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80a3e"/>
    <w:rPr>
      <w:color w:val="0563C1" w:themeColor="hyperlink"/>
      <w:u w:val="single"/>
    </w:rPr>
  </w:style>
  <w:style w:type="character" w:styleId="UnresolvedMention">
    <w:name w:val="Unresolved Mention"/>
    <w:basedOn w:val="DefaultParagraphFont"/>
    <w:uiPriority w:val="99"/>
    <w:semiHidden/>
    <w:unhideWhenUsed/>
    <w:qFormat/>
    <w:rsid w:val="00d80a3e"/>
    <w:rPr>
      <w:color w:val="605E5C"/>
      <w:shd w:fill="E1DFDD" w:val="clear"/>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a03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mesrrg@hotmail.com" TargetMode="External"/><Relationship Id="rId3" Type="http://schemas.openxmlformats.org/officeDocument/2006/relationships/hyperlink" Target="http://funfly.bmfa.org/" TargetMode="External"/><Relationship Id="rId4" Type="http://schemas.openxmlformats.org/officeDocument/2006/relationships/hyperlink" Target="mailto:camping@shuttleworth.org" TargetMode="External"/><Relationship Id="rId5" Type="http://schemas.openxmlformats.org/officeDocument/2006/relationships/hyperlink" Target="https://form.jotform.com/Shuttleworth1940/ModelAir-camping-booking" TargetMode="External"/><Relationship Id="rId6" Type="http://schemas.openxmlformats.org/officeDocument/2006/relationships/hyperlink" Target="http://www.shuttleworth.org/terms-conditions"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2734</TotalTime>
  <Application>LibreOffice/6.4.7.2$Windows_X86_64 LibreOffice_project/639b8ac485750d5696d7590a72ef1b496725cfb5</Application>
  <Pages>2</Pages>
  <Words>622</Words>
  <Characters>3158</Characters>
  <CharactersWithSpaces>3846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2020-09-01T20:32:00Z</dcterms:created>
  <dc:creator>Gavin Barden</dc:creator>
  <dc:description/>
  <dc:language>en-GB</dc:language>
  <cp:lastModifiedBy/>
  <cp:lastPrinted>2020-10-22T23:02:10Z</cp:lastPrinted>
  <dcterms:modified xsi:type="dcterms:W3CDTF">2021-08-19T22:02:10Z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